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4DBFE" w14:textId="25968DAF" w:rsidR="0001366D" w:rsidRDefault="0001366D" w:rsidP="000136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skladu s poslovnikom o radu Upravnog Vijeća Centra za posebno skrbništvo, predsjednica Upravnog vijeća Centra za posebno skrbništvo Ivana Dodig, mag.iur, saziva </w:t>
      </w:r>
      <w:r w:rsidR="00E90BE9">
        <w:rPr>
          <w:rFonts w:ascii="Times New Roman" w:hAnsi="Times New Roman" w:cs="Times New Roman"/>
          <w:sz w:val="24"/>
          <w:szCs w:val="24"/>
        </w:rPr>
        <w:t>drugu</w:t>
      </w:r>
      <w:r>
        <w:rPr>
          <w:rFonts w:ascii="Times New Roman" w:hAnsi="Times New Roman" w:cs="Times New Roman"/>
          <w:sz w:val="24"/>
          <w:szCs w:val="24"/>
        </w:rPr>
        <w:t xml:space="preserve"> sjednicu Upravnog vijeća Centra za posebno skrbništvo u 2025. godini koja će se održati dana 25. ožujka 2025. godine sa sljedećim dnevnim redom:</w:t>
      </w:r>
    </w:p>
    <w:p w14:paraId="17688C26" w14:textId="3F96BCEA" w:rsidR="0001366D" w:rsidRDefault="0001366D" w:rsidP="0001366D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Verifikacija zapisnika sa </w:t>
      </w:r>
      <w:r w:rsidR="00E90BE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E90BE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sjednice Upravnog vijeća Centra za posebno skrbništvo</w:t>
      </w:r>
    </w:p>
    <w:p w14:paraId="430F8A19" w14:textId="1581353E" w:rsidR="0001366D" w:rsidRDefault="0001366D" w:rsidP="0001366D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Pravilnik o unutarnjem ustrojstvu i sistematizaciji radnih mjesta Centra za posebno skrbništvo</w:t>
      </w:r>
    </w:p>
    <w:p w14:paraId="4631C317" w14:textId="77777777" w:rsidR="0001366D" w:rsidRDefault="0001366D" w:rsidP="0001366D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Razno</w:t>
      </w:r>
    </w:p>
    <w:p w14:paraId="23BCFB7E" w14:textId="5312CA18" w:rsidR="0001366D" w:rsidRDefault="0001366D" w:rsidP="0001366D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Verifikacija zapisnika sa 2/2025 sjednice Upravnog vijeća Centra za posebno skrbništvo</w:t>
      </w:r>
    </w:p>
    <w:p w14:paraId="0B1A6918" w14:textId="278C5B7A" w:rsidR="0001366D" w:rsidRDefault="0001366D" w:rsidP="0001366D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7E16134E" w14:textId="77777777" w:rsidR="0001366D" w:rsidRDefault="0001366D" w:rsidP="0001366D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2FEFA241" w14:textId="77777777" w:rsidR="0001366D" w:rsidRDefault="0001366D" w:rsidP="0001366D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17306877" w14:textId="77777777" w:rsidR="0001366D" w:rsidRDefault="0001366D" w:rsidP="0001366D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37245055" w14:textId="77777777" w:rsidR="0001366D" w:rsidRDefault="0001366D" w:rsidP="0001366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2AA213" w14:textId="77777777" w:rsidR="0001366D" w:rsidRDefault="0001366D" w:rsidP="000136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ZAKLJUČCI:</w:t>
      </w:r>
    </w:p>
    <w:p w14:paraId="09987A8A" w14:textId="77777777" w:rsidR="0001366D" w:rsidRDefault="0001366D" w:rsidP="0001366D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39A1A61F" w14:textId="25509FE8" w:rsidR="0001366D" w:rsidRDefault="0001366D" w:rsidP="0001366D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Usvojen je zapisnik sa 01/2025 sjednice Upravnog vijeća</w:t>
      </w:r>
    </w:p>
    <w:p w14:paraId="750446A3" w14:textId="2D0885EB" w:rsidR="0001366D" w:rsidRDefault="0001366D" w:rsidP="0001366D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Donesena je odluka kojom se donosi Pravilnik o unutarnjem ustrojstvu i sistematizaciji radnih mjesta Centra za posebno skrbništvo</w:t>
      </w:r>
    </w:p>
    <w:p w14:paraId="4C555C77" w14:textId="1CFE66B4" w:rsidR="0001366D" w:rsidRDefault="0001366D" w:rsidP="0001366D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Usvojen je zapisnik sa 02/2025 sjednice Upravnog vijeća</w:t>
      </w:r>
    </w:p>
    <w:p w14:paraId="7E5FE9E2" w14:textId="77777777" w:rsidR="0001366D" w:rsidRDefault="0001366D" w:rsidP="0001366D">
      <w:pPr>
        <w:pStyle w:val="Odlomakpopisa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016C144" w14:textId="77777777" w:rsidR="0001366D" w:rsidRDefault="0001366D" w:rsidP="0001366D">
      <w:pPr>
        <w:pStyle w:val="Odlomakpopisa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24951C0" w14:textId="77777777" w:rsidR="001E2C54" w:rsidRDefault="001E2C54"/>
    <w:sectPr w:rsidR="001E2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21A1C"/>
    <w:multiLevelType w:val="hybridMultilevel"/>
    <w:tmpl w:val="CE6235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1F318B"/>
    <w:multiLevelType w:val="hybridMultilevel"/>
    <w:tmpl w:val="346EEBD4"/>
    <w:lvl w:ilvl="0" w:tplc="8AEAC2F4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63596340">
    <w:abstractNumId w:val="0"/>
  </w:num>
  <w:num w:numId="2" w16cid:durableId="1710841104">
    <w:abstractNumId w:val="1"/>
  </w:num>
  <w:num w:numId="3" w16cid:durableId="1277178168">
    <w:abstractNumId w:val="0"/>
  </w:num>
  <w:num w:numId="4" w16cid:durableId="1190333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CA4"/>
    <w:rsid w:val="0001366D"/>
    <w:rsid w:val="001E2C54"/>
    <w:rsid w:val="003D5ACE"/>
    <w:rsid w:val="004137D1"/>
    <w:rsid w:val="00D11CA4"/>
    <w:rsid w:val="00DF47E3"/>
    <w:rsid w:val="00E9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72F32"/>
  <w15:chartTrackingRefBased/>
  <w15:docId w15:val="{6800D3FB-0D85-4C75-9B79-F8040F9A5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66D"/>
    <w:pPr>
      <w:spacing w:line="252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D11C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11C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11C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11C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11C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11C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11C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11C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11C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11C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11C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11C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11CA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11CA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11CA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11CA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11CA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11CA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11C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11C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11C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11C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11C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11CA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11CA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11CA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11C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11CA4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11C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2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Eljuga</dc:creator>
  <cp:keywords/>
  <dc:description/>
  <cp:lastModifiedBy>Tina Eljuga</cp:lastModifiedBy>
  <cp:revision>3</cp:revision>
  <dcterms:created xsi:type="dcterms:W3CDTF">2025-03-26T14:16:00Z</dcterms:created>
  <dcterms:modified xsi:type="dcterms:W3CDTF">2025-03-26T14:20:00Z</dcterms:modified>
</cp:coreProperties>
</file>